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All’ascolto della Parola per riscoprire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preghiera dei Figli di 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V° incontro: </w:t>
      </w:r>
      <w:r w:rsidDel="00000000" w:rsidR="00000000" w:rsidRPr="00000000">
        <w:rPr>
          <w:rFonts w:ascii="Cutive" w:cs="Cutive" w:eastAsia="Cutive" w:hAnsi="Cutiv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Dacci oggi il nostro pane quotidiano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 nostro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sei nei cieli,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sia santificato il tuo nome,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venga il tuo regno,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sia fatta la tua volontà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 in cielo così in terra.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Dacci oggi il nostro pane quotidiano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rimetti a noi i nostri debiti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 anche noi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 rimettiamo ai nostri debitori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non abbandonarci alla tentazione,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 liberaci dal male.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metodo per il discernimento comunitario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Lasciare qualche minuto di silenzio iniziale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Fare interventi di non oltre 3 minuti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Impegnarsi all’ascolto reciproco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Esporre il proprio pensiero, senza intervenire a precisare o correggere quello di altri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un eventuale secondo giro di interventi, chi lo desidera può esprimere ciò che ha ricevuto di più arricchente e illuminante dagli interventi ascoltati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Concludere raccogliendo uno o due elementi significativi emersi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INVOCAZIONE ALLO SPIRITO SANTO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00"/>
          <w:pgMar w:bottom="1134" w:top="1417" w:left="1134" w:right="1134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/>
          <w:pgMar w:bottom="1134" w:top="1417" w:left="1134" w:right="1134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Vieni, Spirito Santo,</w:t>
        <w:br w:type="textWrapping"/>
        <w:t xml:space="preserve">vieni Spirito Consolatore,</w:t>
        <w:br w:type="textWrapping"/>
        <w:t xml:space="preserve">vieni e consola il cuore di ogni uomo</w:t>
        <w:br w:type="textWrapping"/>
        <w:t xml:space="preserve">che piange lacrime di disperazione.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Vieni, Spirito Santo,</w:t>
        <w:br w:type="textWrapping"/>
        <w:t xml:space="preserve">vieni Spirito della luce,</w:t>
        <w:br w:type="textWrapping"/>
        <w:t xml:space="preserve">vieni e libera il cuore di ogni uomo</w:t>
        <w:br w:type="textWrapping"/>
        <w:t xml:space="preserve">dalle tenebre del peccato.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Vieni, Spirito Santo,</w:t>
        <w:br w:type="textWrapping"/>
        <w:t xml:space="preserve">vieni Spirito di verità e di amore,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vieni e ricolma il cuore di ogni uomo</w:t>
        <w:br w:type="textWrapping"/>
        <w:t xml:space="preserve">che senza amore e verità</w:t>
        <w:br w:type="textWrapping"/>
        <w:t xml:space="preserve">non può vivere.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Vieni, Spirito Santo,</w:t>
        <w:br w:type="textWrapping"/>
        <w:t xml:space="preserve">vieni, Spirito della vita e della gioia,</w:t>
        <w:br w:type="textWrapping"/>
        <w:t xml:space="preserve">vieni e dona ad ogni uomo la piena comunione con te,</w:t>
        <w:br w:type="textWrapping"/>
        <w:t xml:space="preserve">con il Padre e con il Figlio,</w:t>
        <w:br w:type="textWrapping"/>
        <w:t xml:space="preserve">nella vita e nella gioia eterna,</w:t>
        <w:br w:type="textWrapping"/>
        <w:t xml:space="preserve">per cui è stato creato e a cui è destinato.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Amen.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San Giovanni Paolo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/>
          <w:pgMar w:bottom="1134" w:top="1417" w:left="1134" w:right="1134" w:header="708" w:footer="708"/>
          <w:cols w:equalWidth="0" w:num="2">
            <w:col w:space="708" w:w="4462"/>
            <w:col w:space="0" w:w="446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/>
          <w:pgMar w:bottom="1134" w:top="1417" w:left="1134" w:right="1134" w:header="708" w:footer="708"/>
          <w:cols w:equalWidth="0" w:num="2">
            <w:col w:space="708" w:w="4462"/>
            <w:col w:space="0" w:w="446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ALL’ASCOLTO DELLA PAROLA DI 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Matteo 6, 24-34 (Testo CEI 2008)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24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Nessuno può servire due padroni, perché o odierà l’uno e amerà l’altro, oppure si affezionerà all’uno e disprezzerà l’altro. Non potete servire Dio e la ricchezza.</w:t>
        <w:br w:type="textWrapping"/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25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Perciò io vi dico: non preoccupatevi per la vostra vita, di quello che mangerete o berrete, né per il vostro corpo, di quello che indosserete; la vita non vale forse più del cibo e il corpo più del vestito? 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26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Guardate gli uccelli del cielo: non seminano e non mietono, né raccolgono nei granai; eppure il Padre vostro celeste li nutre. Non valete forse più di loro? 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27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 chi di voi, per quanto si preoccupi, può allungare anche di poco la propria vita? 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28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 per il vestito, perché vi preoccupate? Osservate come crescono i gigli del campo: non faticano e non filano. 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29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Eppure io vi dico che neanche Salomone, con tutta la sua gloria, vestiva come uno di loro. 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30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Ora, se Dio veste così l’erba del campo, che oggi c’è e domani si getta nel forno, non farà molto di più per voi, gente di poca fede? 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31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Non preoccupatevi dunque dicendo: “Che cosa mangeremo? Che cosa berremo? Che cosa indosseremo?”. 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32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 tutte queste cose vanno in cerca i pagani. Il Padre vostro celeste, infatti, sa che ne avete bisogno. 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33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Cercate invece, anzitutto, il regno di Dio e la sua giustizia, e tutte queste cose vi saranno date in aggiunta. 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34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Non preoccupatevi dunque del domani, perché il domani si preoccuperà di se stesso. A ciascun giorno basta la sua pena.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Preghiera di ringraziamento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Salmo 23 (22) (da Bibbia CEI 2008)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/>
          <w:pgMar w:bottom="1134" w:top="1417" w:left="1134" w:right="1134" w:header="708" w:footer="708"/>
          <w:cols w:equalWidth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/>
          <w:pgMar w:bottom="1134" w:top="1417" w:left="1134" w:right="1134" w:header="708" w:footer="708"/>
          <w:cols w:equalWidth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Signore è il mio pastore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continuous"/>
          <w:pgSz w:h="16840" w:w="11900"/>
          <w:pgMar w:bottom="1134" w:top="1417" w:left="1134" w:right="1134" w:header="708" w:footer="708"/>
          <w:cols w:equalWidth="0" w:num="2">
            <w:col w:space="708" w:w="4462"/>
            <w:col w:space="0" w:w="4462"/>
          </w:cols>
        </w:sect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utive" w:cs="Cutive" w:eastAsia="Cutive" w:hAnsi="Cutive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Salmo. Di Davide.</w:t>
        <w:br w:type="textWrapping"/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Signore è il mio pastore:</w:t>
        <w:br w:type="textWrapping"/>
        <w:t xml:space="preserve">non manco di nulla.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Su pascoli erbosi mi fa riposare,</w:t>
        <w:br w:type="textWrapping"/>
        <w:t xml:space="preserve">ad acque tranquille mi conduce.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Rinfranca l'anima mia, </w:t>
        <w:br w:type="textWrapping"/>
        <w:t xml:space="preserve">mi guida per il giusto cammino</w:t>
        <w:br w:type="textWrapping"/>
        <w:t xml:space="preserve">a motivo del suo nome.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Anche se vado per una valle oscura,</w:t>
        <w:br w:type="textWrapping"/>
        <w:t xml:space="preserve">non temo alcun male, perché tu sei con me.</w:t>
        <w:br w:type="textWrapping"/>
        <w:t xml:space="preserve">Il tuo bastone e il tuo vincastro</w:t>
        <w:br w:type="textWrapping"/>
        <w:t xml:space="preserve">mi danno sicurezza.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Davanti a me tu prepari una mensa</w:t>
        <w:br w:type="textWrapping"/>
        <w:t xml:space="preserve">sotto gli occhi dei miei nemici.</w:t>
        <w:br w:type="textWrapping"/>
        <w:t xml:space="preserve">Ungi di olio il mio capo;</w:t>
        <w:br w:type="textWrapping"/>
        <w:t xml:space="preserve">il mio calice trabocca.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continuous"/>
          <w:pgSz w:h="16840" w:w="11900"/>
          <w:pgMar w:bottom="1134" w:top="1417" w:left="1134" w:right="1134" w:header="708" w:footer="708"/>
          <w:cols w:equalWidth="0" w:num="2">
            <w:col w:space="708" w:w="4462"/>
            <w:col w:space="0" w:w="4462"/>
          </w:cols>
        </w:sectPr>
      </w:pP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Cutive" w:cs="Cutive" w:eastAsia="Cutive" w:hAnsi="Cutive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Sì, bontà e fedeltà mi saranno compagne</w:t>
        <w:br w:type="textWrapping"/>
        <w:t xml:space="preserve">tutti i giorni della mia vita,</w:t>
        <w:br w:type="textWrapping"/>
        <w:t xml:space="preserve">abiterò ancora nella casa del Signore</w:t>
        <w:br w:type="textWrapping"/>
        <w:t xml:space="preserve">per lunghi giorni.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/>
      <w:pgMar w:bottom="1134" w:top="1417" w:left="1134" w:right="1134" w:header="708" w:footer="708"/>
      <w:cols w:equalWidth="0" w:num="2">
        <w:col w:space="708" w:w="4462"/>
        <w:col w:space="0" w:w="446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utive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Titolo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Titolo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justifynoindent">
    <w:name w:val="justifynoindent"/>
    <w:basedOn w:val="Normale"/>
    <w:next w:val="justifynoinden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shownquotes0">
    <w:name w:val="shownquotes0"/>
    <w:basedOn w:val="Car.predefinitoparagrafo"/>
    <w:next w:val="shownquotes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justify">
    <w:name w:val="justify"/>
    <w:basedOn w:val="Normale"/>
    <w:next w:val="justify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usfm">
    <w:name w:val="usfm"/>
    <w:basedOn w:val="Car.predefinitoparagrafo"/>
    <w:next w:val="usf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verse">
    <w:name w:val="verse"/>
    <w:basedOn w:val="Car.predefinitoparagrafo"/>
    <w:next w:val="ver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-to-speech">
    <w:name w:val="text-to-speech"/>
    <w:basedOn w:val="Car.predefinitoparagrafo"/>
    <w:next w:val="text-to-speech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verse_number">
    <w:name w:val="verse_number"/>
    <w:basedOn w:val="Car.predefinitoparagrafo"/>
    <w:next w:val="verse_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2021-04-04T16:59:00Z</dcterms:created>
  <dc:creator>Elisabetta Caramelli</dc:creator>
</cp:coreProperties>
</file>